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892" w:rsidRDefault="00D24892" w:rsidP="00D24892">
      <w:pPr>
        <w:rPr>
          <w:rFonts w:hint="eastAsia"/>
        </w:rPr>
      </w:pPr>
      <w:r>
        <w:rPr>
          <w:rFonts w:hint="eastAsia"/>
        </w:rPr>
        <w:t>認定医審査委員会細則</w:t>
      </w:r>
    </w:p>
    <w:p w:rsidR="00D24892" w:rsidRDefault="00D24892" w:rsidP="00D24892"/>
    <w:p w:rsidR="00D24892" w:rsidRDefault="00D24892" w:rsidP="00D24892">
      <w:pPr>
        <w:rPr>
          <w:rFonts w:hint="eastAsia"/>
        </w:rPr>
      </w:pPr>
      <w:r>
        <w:rPr>
          <w:rFonts w:hint="eastAsia"/>
        </w:rPr>
        <w:t>（目　的）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1</w:t>
      </w:r>
      <w:r>
        <w:rPr>
          <w:rFonts w:hint="eastAsia"/>
        </w:rPr>
        <w:t>条　この細則は、日本小児麻酔学会（以下、「この学会」という）の認定医制度細則第</w:t>
      </w:r>
      <w:r>
        <w:rPr>
          <w:rFonts w:hint="eastAsia"/>
        </w:rPr>
        <w:t>3</w:t>
      </w:r>
      <w:r>
        <w:rPr>
          <w:rFonts w:hint="eastAsia"/>
        </w:rPr>
        <w:t>条の規定に基づき、この学会の認定医審査委員会（以下、「審査委員会」という）について必要な事項を定める。</w:t>
      </w:r>
    </w:p>
    <w:p w:rsidR="00D24892" w:rsidRDefault="00D24892" w:rsidP="00D24892"/>
    <w:p w:rsidR="00D24892" w:rsidRDefault="00D24892" w:rsidP="00D24892">
      <w:pPr>
        <w:rPr>
          <w:rFonts w:hint="eastAsia"/>
        </w:rPr>
      </w:pPr>
      <w:r>
        <w:rPr>
          <w:rFonts w:hint="eastAsia"/>
        </w:rPr>
        <w:t>（所掌事項）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2</w:t>
      </w:r>
      <w:r>
        <w:rPr>
          <w:rFonts w:hint="eastAsia"/>
        </w:rPr>
        <w:t>条　審査委員会は、認定医の認定に関する事項を所掌する。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 xml:space="preserve">2. </w:t>
      </w:r>
      <w:r>
        <w:rPr>
          <w:rFonts w:hint="eastAsia"/>
        </w:rPr>
        <w:t>審査委員会は、職務の遂行に必要があるときは、申請者に追加資料の提出等を求めること、あるいは申請者に面談することができる。</w:t>
      </w:r>
    </w:p>
    <w:p w:rsidR="00D24892" w:rsidRDefault="00D24892" w:rsidP="00D24892"/>
    <w:p w:rsidR="00D24892" w:rsidRDefault="00D24892" w:rsidP="00D24892">
      <w:pPr>
        <w:rPr>
          <w:rFonts w:hint="eastAsia"/>
        </w:rPr>
      </w:pPr>
      <w:r>
        <w:rPr>
          <w:rFonts w:hint="eastAsia"/>
        </w:rPr>
        <w:t>（組　織）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3</w:t>
      </w:r>
      <w:r>
        <w:rPr>
          <w:rFonts w:hint="eastAsia"/>
        </w:rPr>
        <w:t>条　審査委員会は、委員長</w:t>
      </w:r>
      <w:r>
        <w:rPr>
          <w:rFonts w:hint="eastAsia"/>
        </w:rPr>
        <w:t>1</w:t>
      </w:r>
      <w:r>
        <w:rPr>
          <w:rFonts w:hint="eastAsia"/>
        </w:rPr>
        <w:t>名および委員若干名をもって組織する。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 xml:space="preserve">2. </w:t>
      </w:r>
      <w:r>
        <w:rPr>
          <w:rFonts w:hint="eastAsia"/>
        </w:rPr>
        <w:t>委員長は、この学会の理事の互選により選出し、審査委員会を統括する。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 xml:space="preserve">3. </w:t>
      </w:r>
      <w:r>
        <w:rPr>
          <w:rFonts w:hint="eastAsia"/>
        </w:rPr>
        <w:t>委員は、委員長の推薦により、監事を除く評議員の中から理事会が委嘱する。</w:t>
      </w:r>
    </w:p>
    <w:p w:rsidR="00D24892" w:rsidRDefault="00D24892" w:rsidP="00D24892"/>
    <w:p w:rsidR="00D24892" w:rsidRDefault="00D24892" w:rsidP="00D24892">
      <w:pPr>
        <w:rPr>
          <w:rFonts w:hint="eastAsia"/>
        </w:rPr>
      </w:pPr>
      <w:r>
        <w:rPr>
          <w:rFonts w:hint="eastAsia"/>
        </w:rPr>
        <w:t>（任　期）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4</w:t>
      </w:r>
      <w:r>
        <w:rPr>
          <w:rFonts w:hint="eastAsia"/>
        </w:rPr>
        <w:t>条　委員長、副委員長、委員の任期は</w:t>
      </w:r>
      <w:r>
        <w:rPr>
          <w:rFonts w:hint="eastAsia"/>
        </w:rPr>
        <w:t>1</w:t>
      </w:r>
      <w:r>
        <w:rPr>
          <w:rFonts w:hint="eastAsia"/>
        </w:rPr>
        <w:t>年とし、重任を妨げない。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 xml:space="preserve">2. </w:t>
      </w:r>
      <w:r>
        <w:rPr>
          <w:rFonts w:hint="eastAsia"/>
        </w:rPr>
        <w:t>委員に欠員を生じたときは、必要に応じ補充することができる。</w:t>
      </w:r>
    </w:p>
    <w:p w:rsidR="00D24892" w:rsidRDefault="00D24892" w:rsidP="00D24892"/>
    <w:p w:rsidR="00D24892" w:rsidRDefault="00D24892" w:rsidP="00D24892">
      <w:pPr>
        <w:rPr>
          <w:rFonts w:hint="eastAsia"/>
        </w:rPr>
      </w:pPr>
      <w:r>
        <w:rPr>
          <w:rFonts w:hint="eastAsia"/>
        </w:rPr>
        <w:t>（守秘義務）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5</w:t>
      </w:r>
      <w:r>
        <w:rPr>
          <w:rFonts w:hint="eastAsia"/>
        </w:rPr>
        <w:t>条　委員は、審議中に知りえた事項を外部に漏らしてはならない。</w:t>
      </w:r>
    </w:p>
    <w:p w:rsidR="00D24892" w:rsidRDefault="00D24892" w:rsidP="00D24892"/>
    <w:p w:rsidR="00D24892" w:rsidRDefault="00D24892" w:rsidP="00D24892">
      <w:pPr>
        <w:rPr>
          <w:rFonts w:hint="eastAsia"/>
        </w:rPr>
      </w:pPr>
      <w:r>
        <w:rPr>
          <w:rFonts w:hint="eastAsia"/>
        </w:rPr>
        <w:t>（雑　則）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6</w:t>
      </w:r>
      <w:r>
        <w:rPr>
          <w:rFonts w:hint="eastAsia"/>
        </w:rPr>
        <w:t>条　この細則のほか、認定医審査委員会における必要な事項は、別に定める。</w:t>
      </w:r>
    </w:p>
    <w:p w:rsidR="00D24892" w:rsidRDefault="00D24892" w:rsidP="00D24892"/>
    <w:p w:rsidR="00D24892" w:rsidRDefault="00D24892" w:rsidP="00D24892">
      <w:pPr>
        <w:rPr>
          <w:rFonts w:hint="eastAsia"/>
        </w:rPr>
      </w:pPr>
      <w:r>
        <w:rPr>
          <w:rFonts w:hint="eastAsia"/>
        </w:rPr>
        <w:t>（細則の変更）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7</w:t>
      </w:r>
      <w:r>
        <w:rPr>
          <w:rFonts w:hint="eastAsia"/>
        </w:rPr>
        <w:t>条　この細則は、理事会の議を経て、評議員会の承認により、変更する。</w:t>
      </w:r>
    </w:p>
    <w:p w:rsidR="00D24892" w:rsidRDefault="00D24892" w:rsidP="00D24892"/>
    <w:p w:rsidR="00D24892" w:rsidRDefault="00D24892" w:rsidP="00D24892">
      <w:pPr>
        <w:rPr>
          <w:rFonts w:hint="eastAsia"/>
        </w:rPr>
      </w:pPr>
      <w:r>
        <w:rPr>
          <w:rFonts w:hint="eastAsia"/>
        </w:rPr>
        <w:t>附　則</w:t>
      </w:r>
    </w:p>
    <w:p w:rsidR="00D24892" w:rsidRDefault="00D24892" w:rsidP="00D24892">
      <w:pPr>
        <w:rPr>
          <w:rFonts w:hint="eastAsia"/>
        </w:rPr>
      </w:pPr>
      <w:r>
        <w:rPr>
          <w:rFonts w:hint="eastAsia"/>
        </w:rPr>
        <w:t>この細則は</w:t>
      </w:r>
      <w:r>
        <w:rPr>
          <w:rFonts w:hint="eastAsia"/>
        </w:rPr>
        <w:t>2014</w:t>
      </w:r>
      <w:r>
        <w:rPr>
          <w:rFonts w:hint="eastAsia"/>
        </w:rPr>
        <w:t>年</w:t>
      </w:r>
      <w:r>
        <w:rPr>
          <w:rFonts w:hint="eastAsia"/>
        </w:rPr>
        <w:t>10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rPr>
          <w:rFonts w:hint="eastAsia"/>
        </w:rPr>
        <w:t>日から施行する。</w:t>
      </w:r>
    </w:p>
    <w:p w:rsidR="00D24892" w:rsidRDefault="00D24892" w:rsidP="00D24892"/>
    <w:p w:rsidR="0013343F" w:rsidRPr="00D24892" w:rsidRDefault="0013343F">
      <w:bookmarkStart w:id="0" w:name="_GoBack"/>
      <w:bookmarkEnd w:id="0"/>
    </w:p>
    <w:sectPr w:rsidR="0013343F" w:rsidRPr="00D24892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892"/>
    <w:rsid w:val="0013343F"/>
    <w:rsid w:val="00D2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tanaka</dc:creator>
  <cp:lastModifiedBy>tanaka</cp:lastModifiedBy>
  <cp:revision>1</cp:revision>
  <dcterms:created xsi:type="dcterms:W3CDTF">2020-05-18T04:14:00Z</dcterms:created>
  <dcterms:modified xsi:type="dcterms:W3CDTF">2020-05-18T04:15:00Z</dcterms:modified>
</cp:coreProperties>
</file>